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2009年第4季度中国棉花市场运行监测研究分析报告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2009年第4季度中国棉花市场运行监测研究分析报告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2009年第4季度中国棉花市场运行监测研究分析报告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https://www.icandata.com/view/151679.html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https://www.icandata.com/view/151679.html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2009年第4季度中国棉花市场运行监测研究分析报告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151679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