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2010-2015年中国钢木家具行业运行发展预测及投资策略研究报告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2010-2015年中国钢木家具行业运行发展预测及投资策略研究报告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2010-2015年中国钢木家具行业运行发展预测及投资策略研究报告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2010-2015年中国钢木家具行业运行发展预测及投资策略研究报告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