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2010-2015年广州零售业市场深度调研与发展策略咨询报告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2010-2015年广州零售业市场深度调研与发展策略咨询报告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2010-2015年广州零售业市场深度调研与发展策略咨询报告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2010-2015年广州零售业市场深度调研与发展策略咨询报告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