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2010-2015年中国电信级交换机产业市场运行态势与投资前景预测报告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2010-2015年中国电信级交换机产业市场运行态势与投资前景预测报告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2010-2015年中国电信级交换机产业市场运行态势与投资前景预测报告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2010-2015年中国电信级交换机产业市场运行态势与投资前景预测报告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