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2010-2015年中国家电涂料产业运行与前景预测报告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2010-2015年中国家电涂料产业运行与前景预测报告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2010-2015年中国家电涂料产业运行与前景预测报告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2010-2015年中国家电涂料产业运行与前景预测报告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