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2010-2015年中国禽用疫苗产业市场竞争力与投资前景预测分析报告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2010-2015年中国禽用疫苗产业市场竞争力与投资前景预测分析报告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2010-2015年中国禽用疫苗产业市场竞争力与投资前景预测分析报告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2010-2015年中国禽用疫苗产业市场竞争力与投资前景预测分析报告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