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2010-2014年中国核磁共振设备市场运行态势与战略发展前景分析报告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2010-2014年中国核磁共振设备市场运行态势与战略发展前景分析报告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2010-2014年中国核磁共振设备市场运行态势与战略发展前景分析报告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2010-2014年中国核磁共振设备市场运行态势与战略发展前景分析报告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