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2010-2015年中国手机按键产业市场调研与发展前景预测报告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2010-2015年中国手机按键产业市场调研与发展前景预测报告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2010-2015年中国手机按键产业市场调研与发展前景预测报告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https://www.icandata.com/view/153809.html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https://www.icandata.com/view/153809.html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2010-2015年中国手机按键产业市场调研与发展前景预测报告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153809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