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2010-2015年中国非标准碳素制品行业市场分析及发展前景预测报告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2010-2015年中国非标准碳素制品行业市场分析及发展前景预测报告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2010-2015年中国非标准碳素制品行业市场分析及发展前景预测报告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2010-2015年中国非标准碳素制品行业市场分析及发展前景预测报告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