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2010-2015年山西煤化工行业运行动态与投资战略咨询报告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2010-2015年山西煤化工行业运行动态与投资战略咨询报告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2010-2015年山西煤化工行业运行动态与投资战略咨询报告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2010-2015年山西煤化工行业运行动态与投资战略咨询报告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154015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