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2010-2015年中国胶态贵金属（千克）项目可行性与发展前景预测报告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2010-2015年中国胶态贵金属（千克）项目可行性与发展前景预测报告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2010-2015年中国胶态贵金属（千克）项目可行性与发展前景预测报告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2010-2015年中国胶态贵金属（千克）项目可行性与发展前景预测报告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