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中国皮革鞣制加工行业百强企业市场分析及产业发展预测报告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中国皮革鞣制加工行业百强企业市场分析及产业发展预测报告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中国皮革鞣制加工行业百强企业市场分析及产业发展预测报告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中国皮革鞣制加工行业百强企业市场分析及产业发展预测报告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