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2009-2012年导电泡棉行业运行及市场分析报告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2009-2012年导电泡棉行业运行及市场分析报告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2009-2012年导电泡棉行业运行及市场分析报告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2009-2012年导电泡棉行业运行及市场分析报告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