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2009年中国投资银行行业运行及前景预测报告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2009年中国投资银行行业运行及前景预测报告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2009年中国投资银行行业运行及前景预测报告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2009年中国投资银行行业运行及前景预测报告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154686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