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丝针织品及编织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丝针织品及编织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丝针织品及编织品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丝针织品及编织品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