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2010-2015年中国纳米生物技术行业深度调研与投资前景咨询报告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2010-2015年中国纳米生物技术行业深度调研与投资前景咨询报告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2010-2015年中国纳米生物技术行业深度调研与投资前景咨询报告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2010-2015年中国纳米生物技术行业深度调研与投资前景咨询报告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