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环境污染处理专用药剂材料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环境污染处理专用药剂材料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环境污染处理专用药剂材料制造行业市场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环境污染处理专用药剂材料制造行业市场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