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2010-2015年中国家用电冰箱行业运营态势与发展策略咨询报告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2010-2015年中国家用电冰箱行业运营态势与发展策略咨询报告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2010-2015年中国家用电冰箱行业运营态势与发展策略咨询报告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2010-2015年中国家用电冰箱行业运营态势与发展策略咨询报告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