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药食品级纤维素醚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药食品级纤维素醚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食品级纤维素醚市场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食品级纤维素醚市场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