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2010-2015年中国棉短绒产业深度调研与投资策略咨询报告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2010-2015年中国棉短绒产业深度调研与投资策略咨询报告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2010-2015年中国棉短绒产业深度调研与投资策略咨询报告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https://www.icandata.com/view/155242.html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2010-2015年中国棉短绒产业深度调研与投资策略咨询报告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155242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