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2010-2015年中国氧化镁产业深度调研与投资策略咨询报告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2010-2015年中国氧化镁产业深度调研与投资策略咨询报告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2010-2015年中国氧化镁产业深度调研与投资策略咨询报告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https://www.icandata.com/view/155349.html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https://www.icandata.com/view/155349.html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2010-2015年中国氧化镁产业深度调研与投资策略咨询报告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155349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