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2010-2015年中国废弃物资源化利用产业调研与发展前景咨询报告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2010-2015年中国废弃物资源化利用产业调研与发展前景咨询报告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2010-2015年中国废弃物资源化利用产业调研与发展前景咨询报告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2010-2015年中国废弃物资源化利用产业调研与发展前景咨询报告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