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2009-2012年中国膜行业深度调研及发展前景分析报告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2009-2012年中国膜行业深度调研及发展前景分析报告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2009-2012年中国膜行业深度调研及发展前景分析报告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2009-2012年中国膜行业深度调研及发展前景分析报告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