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2009-2012年中国膜行业深度调研及发展前景分析报告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2009-2012年中国膜行业深度调研及发展前景分析报告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2009-2012年中国膜行业深度调研及发展前景分析报告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https://www.icandata.com/view/156023.html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https://www.icandata.com/view/156023.html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2009-2012年中国膜行业深度调研及发展前景分析报告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156023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