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2011-2015年中国非公路自卸车产业深度调研与发展潜力咨询报告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2011-2015年中国非公路自卸车产业深度调研与发展潜力咨询报告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2011-2015年中国非公路自卸车产业深度调研与发展潜力咨询报告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https://www.icandata.com/view/156040.html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https://www.icandata.com/view/156040.html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2011-2015年中国非公路自卸车产业深度调研与发展潜力咨询报告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156040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