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2011-2015年中国手机Flash产业市场深度调研及投资价值研究报告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2011-2015年中国手机Flash产业市场深度调研及投资价值研究报告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2011-2015年中国手机Flash产业市场深度调研及投资价值研究报告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https://www.icandata.com/view/156140.html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https://www.icandata.com/view/156140.html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2011-2015年中国手机Flash产业市场深度调研及投资价值研究报告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156140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