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中国原油加工及石油制品制造行业竞争对手分析及前景预测报告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中国原油加工及石油制品制造行业竞争对手分析及前景预测报告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中国原油加工及石油制品制造行业竞争对手分析及前景预测报告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中国原油加工及石油制品制造行业竞争对手分析及前景预测报告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