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2010-2015年中国玻璃纤维增强塑料制品制造行业运行分析及前景预测报告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2010-2015年中国玻璃纤维增强塑料制品制造行业运行分析及前景预测报告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2010-2015年中国玻璃纤维增强塑料制品制造行业运行分析及前景预测报告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https://www.icandata.com/view/157194.html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https://www.icandata.com/view/157194.html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2010-2015年中国玻璃纤维增强塑料制品制造行业运行分析及前景预测报告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157194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