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2010-2015年中国快餐行业市场深度调研与投资盈利预测研究报告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2010-2015年中国快餐行业市场深度调研与投资盈利预测研究报告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2010-2015年中国快餐行业市场深度调研与投资盈利预测研究报告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2010-2015年中国快餐行业市场深度调研与投资盈利预测研究报告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