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2010-2015年中国涂布纸产业市场供需形势与投资盈利模式研究报告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2010-2015年中国涂布纸产业市场供需形势与投资盈利模式研究报告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2010-2015年中国涂布纸产业市场供需形势与投资盈利模式研究报告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2010-2015年中国涂布纸产业市场供需形势与投资盈利模式研究报告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