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路用钢市场运行走势与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路用钢市场运行走势与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路用钢市场运行走势与投资潜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路用钢市场运行走势与投资潜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