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中国非金属矿物制品行业竞争对手分析及前景预测报告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中国非金属矿物制品行业竞争对手分析及前景预测报告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中国非金属矿物制品行业竞争对手分析及前景预测报告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https://www.icandata.com/view/157786.html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https://www.icandata.com/view/157786.html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中国非金属矿物制品行业竞争对手分析及前景预测报告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157786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