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2010-2015年中国热水瓶行业投资战略分析及前景预测研究报告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2010-2015年中国热水瓶行业投资战略分析及前景预测研究报告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2010-2015年中国热水瓶行业投资战略分析及前景预测研究报告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https://www.icandata.com/view/158015.html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https://www.icandata.com/view/158015.html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2010-2015年中国热水瓶行业投资战略分析及前景预测研究报告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158015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