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中国塑料鞋制造行业竞争对手价值评估报告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中国塑料鞋制造行业竞争对手价值评估报告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中国塑料鞋制造行业竞争对手价值评估报告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中国塑料鞋制造行业竞争对手价值评估报告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