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2010-2015年中国半导体材料市场发展前景调查及投资战略分析咨询报告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2010-2015年中国半导体材料市场发展前景调查及投资战略分析咨询报告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2010-2015年中国半导体材料市场发展前景调查及投资战略分析咨询报告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2010-2015年中国半导体材料市场发展前景调查及投资战略分析咨询报告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