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2011-2015年中国连锁经营产业市场发展前景动态与战略投资预测分析报告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2011-2015年中国连锁经营产业市场发展前景动态与战略投资预测分析报告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2011-2015年中国连锁经营产业市场发展前景动态与战略投资预测分析报告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https://www.icandata.com/view/158262.html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2011-2015年中国连锁经营产业市场发展前景动态与战略投资预测分析报告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158262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