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2011-2015年中国煤液化产业发展前景预测与战略投资价值研究报告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2011-2015年中国煤液化产业发展前景预测与战略投资价值研究报告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2011-2015年中国煤液化产业发展前景预测与战略投资价值研究报告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2011-2015年中国煤液化产业发展前景预测与战略投资价值研究报告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