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2010-2015中国复合板市场运行前景趋势及战略投资机会分析报告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2010-2015中国复合板市场运行前景趋势及战略投资机会分析报告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2010-2015中国复合板市场运行前景趋势及战略投资机会分析报告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2010-2015中国复合板市场运行前景趋势及战略投资机会分析报告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