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氧化铁行业市场发展趋势及战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氧化铁行业市场发展趋势及战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氧化铁行业市场发展趋势及战略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氧化铁行业市场发展趋势及战略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