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2010-2015中国保温管市场发展趋势及战略投资机会前景布局分析报告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2010-2015中国保温管市场发展趋势及战略投资机会前景布局分析报告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2010-2015中国保温管市场发展趋势及战略投资机会前景布局分析报告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2010-2015中国保温管市场发展趋势及战略投资机会前景布局分析报告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