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2011-2015年中国液压舵机产业发展前景运营格局预测与投资策略分析报告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2011-2015年中国液压舵机产业发展前景运营格局预测与投资策略分析报告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2011-2015年中国液压舵机产业发展前景运营格局预测与投资策略分析报告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https://www.icandata.com/view/158512.html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https://www.icandata.com/view/158512.html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2011-2015年中国液压舵机产业发展前景运营格局预测与投资策略分析报告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158512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