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2011-2015年中国廉价航空市场营运发展前景与战略投资价值分析报告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2011-2015年中国廉价航空市场营运发展前景与战略投资价值分析报告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2011-2015年中国廉价航空市场营运发展前景与战略投资价值分析报告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2011-2015年中国廉价航空市场营运发展前景与战略投资价值分析报告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