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2010-2015年中国卡车行业市场发展深度调研及战略投资前景展望咨询报告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2010-2015年中国卡车行业市场发展深度调研及战略投资前景展望咨询报告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2010-2015年中国卡车行业市场发展深度调研及战略投资前景展望咨询报告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2010-2015年中国卡车行业市场发展深度调研及战略投资前景展望咨询报告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