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2010-2015年中国污泥处理产业运营状况与战略投资前景预测报告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2010-2015年中国污泥处理产业运营状况与战略投资前景预测报告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2010-2015年中国污泥处理产业运营状况与战略投资前景预测报告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2010-2015年中国污泥处理产业运营状况与战略投资前景预测报告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158618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