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中国摩托车整车制造行业竞争对手发展经营现状分析报告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中国摩托车整车制造行业竞争对手发展经营现状分析报告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中国摩托车整车制造行业竞争对手发展经营现状分析报告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中国摩托车整车制造行业竞争对手发展经营现状分析报告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