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中国花画工艺品制造行业竞争对手市场分析报告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中国花画工艺品制造行业竞争对手市场分析报告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中国花画工艺品制造行业竞争对手市场分析报告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https://www.icandata.com/view/158930.html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https://www.icandata.com/view/158930.html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中国花画工艺品制造行业竞争对手市场分析报告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158930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