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中国金属加工机械制造行业竞争对手市场前景分析报告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中国金属加工机械制造行业竞争对手市场前景分析报告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中国金属加工机械制造行业竞争对手市场前景分析报告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中国金属加工机械制造行业竞争对手市场前景分析报告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