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2010-2015年中国咖啡店连锁行业市场调研及投资前景预测报告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2010-2015年中国咖啡店连锁行业市场调研及投资前景预测报告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2010-2015年中国咖啡店连锁行业市场调研及投资前景预测报告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https://www.icandata.com/view/159007.html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2010-2015年中国咖啡店连锁行业市场调研及投资前景预测报告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159007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