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气机械及器材制造行业发展前景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气机械及器材制造行业发展前景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气机械及器材制造行业发展前景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7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7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气机械及器材制造行业发展前景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7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