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2011-2015年中国轨道交通设备产业市场运行态势与投资战略研究报告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2011-2015年中国轨道交通设备产业市场运行态势与投资战略研究报告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2011-2015年中国轨道交通设备产业市场运行态势与投资战略研究报告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https://www.icandata.com/view/159956.html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https://www.icandata.com/view/159956.html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2011-2015年中国轨道交通设备产业市场运行态势与投资战略研究报告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159956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